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98481" w14:textId="37FABA4B" w:rsidR="00AB3C6C" w:rsidRP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Pr="00AB3C6C">
        <w:rPr>
          <w:sz w:val="24"/>
          <w:szCs w:val="24"/>
        </w:rPr>
        <w:t>Załącznik Nr 7 do Zapytania ofertowego</w:t>
      </w:r>
    </w:p>
    <w:p w14:paraId="479D5F1D" w14:textId="77777777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6E8BD25E" w14:textId="02AD2627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13F926E6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5" w:history="1">
        <w:proofErr w:type="spellStart"/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</w:t>
        </w:r>
        <w:proofErr w:type="spellEnd"/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 xml:space="preserve">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773962D0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71F5D1D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118B1D1A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18 RODO prawo żądania od administratora ograniczenia przetwarzania danych osobowych. Wystąpienie z żądaniem, o którym mowa w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art. 18 ust. 1 RODO, nie ogranicza przetwarzania danych osobowych do czasu zakończenia postępowania o udzielenie zamówienia publicznego. Od dnia zakończenia postępowania o udzielenie zamówienia, w przypadku gdy wniesienie żądania, o którym mowa w art. 18 ust. 1 RODO, spowoduje ograniczenie przetwarzania danych osobowych zawartych w protokole i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załącznikach do protokołu, zamawiający nie udostępnia tych danych zawartych </w:t>
      </w:r>
      <w:r w:rsidRPr="00405BEA">
        <w:rPr>
          <w:rFonts w:ascii="Calibri" w:hAnsi="Calibri" w:cs="Calibri"/>
          <w:sz w:val="24"/>
          <w:szCs w:val="24"/>
        </w:rPr>
        <w:lastRenderedPageBreak/>
        <w:t>w protokole i w załącznikach do protokołu, chyba że zachodzą przesłanki, o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4147527">
    <w:abstractNumId w:val="0"/>
  </w:num>
  <w:num w:numId="2" w16cid:durableId="45857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EA"/>
    <w:rsid w:val="000B6523"/>
    <w:rsid w:val="000E6373"/>
    <w:rsid w:val="00405BEA"/>
    <w:rsid w:val="004871A9"/>
    <w:rsid w:val="006B2A81"/>
    <w:rsid w:val="006C14F4"/>
    <w:rsid w:val="006C6FEC"/>
    <w:rsid w:val="00AB3C6C"/>
    <w:rsid w:val="00D36B1A"/>
    <w:rsid w:val="00E3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107sw.mi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473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Krystyna Karaś</cp:lastModifiedBy>
  <cp:revision>7</cp:revision>
  <dcterms:created xsi:type="dcterms:W3CDTF">2022-04-03T17:53:00Z</dcterms:created>
  <dcterms:modified xsi:type="dcterms:W3CDTF">2022-11-14T12:28:00Z</dcterms:modified>
</cp:coreProperties>
</file>